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7E274C" w14:textId="16F6BB89" w:rsidR="00084892" w:rsidRPr="00C1381F" w:rsidRDefault="00084892" w:rsidP="00C1381F">
      <w:pPr>
        <w:jc w:val="center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CONDIÇÕES PARA PARTICIPAÇÃO DO LEILÃO </w:t>
      </w:r>
      <w:r w:rsidR="003D17C2">
        <w:rPr>
          <w:rFonts w:cstheme="minorHAnsi"/>
          <w:sz w:val="24"/>
          <w:szCs w:val="24"/>
        </w:rPr>
        <w:t>PRESENCIAL</w:t>
      </w:r>
    </w:p>
    <w:p w14:paraId="34B67E07" w14:textId="24C5451B" w:rsidR="00084892" w:rsidRDefault="00084892" w:rsidP="00C1381F">
      <w:pPr>
        <w:jc w:val="center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VENDEDOR: MASSA FALIDA DE </w:t>
      </w:r>
      <w:r w:rsidR="0025150C">
        <w:rPr>
          <w:rFonts w:cstheme="minorHAnsi"/>
          <w:sz w:val="24"/>
          <w:szCs w:val="24"/>
        </w:rPr>
        <w:t>CASAS GIACOMIN LTDA-ME</w:t>
      </w:r>
    </w:p>
    <w:p w14:paraId="580DB034" w14:textId="404311B1" w:rsidR="00084892" w:rsidRPr="00C1381F" w:rsidRDefault="00084892" w:rsidP="00C1381F">
      <w:pPr>
        <w:jc w:val="center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PROCESSO:</w:t>
      </w:r>
      <w:r w:rsidR="0025150C">
        <w:rPr>
          <w:rFonts w:cstheme="minorHAnsi"/>
          <w:sz w:val="24"/>
          <w:szCs w:val="24"/>
        </w:rPr>
        <w:t xml:space="preserve"> 0018881-52.2003.8.08.2024</w:t>
      </w:r>
    </w:p>
    <w:p w14:paraId="202D96AE" w14:textId="128529CC" w:rsidR="00084892" w:rsidRDefault="00084892" w:rsidP="00C1381F">
      <w:pPr>
        <w:jc w:val="both"/>
        <w:rPr>
          <w:rFonts w:cstheme="minorHAnsi"/>
          <w:sz w:val="24"/>
          <w:szCs w:val="24"/>
        </w:rPr>
      </w:pPr>
    </w:p>
    <w:p w14:paraId="19A14556" w14:textId="5AEDBFFE" w:rsidR="003D17C2" w:rsidRDefault="003D17C2" w:rsidP="00C1381F">
      <w:pPr>
        <w:jc w:val="both"/>
        <w:rPr>
          <w:rFonts w:cstheme="minorHAnsi"/>
          <w:sz w:val="24"/>
          <w:szCs w:val="24"/>
        </w:rPr>
      </w:pPr>
    </w:p>
    <w:p w14:paraId="0FFA583F" w14:textId="77777777" w:rsidR="00084892" w:rsidRPr="00C1381F" w:rsidRDefault="00084892" w:rsidP="00C1381F">
      <w:pPr>
        <w:pStyle w:val="PargrafodaList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O LEILÃO</w:t>
      </w:r>
    </w:p>
    <w:p w14:paraId="121823DC" w14:textId="77777777" w:rsidR="00084892" w:rsidRPr="00C1381F" w:rsidRDefault="00084892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43246086" w14:textId="56D38F65" w:rsidR="00084892" w:rsidRPr="00C1381F" w:rsidRDefault="0008489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O leilão ser</w:t>
      </w:r>
      <w:r w:rsidR="0025150C">
        <w:rPr>
          <w:rFonts w:cstheme="minorHAnsi"/>
          <w:sz w:val="24"/>
          <w:szCs w:val="24"/>
        </w:rPr>
        <w:t>á realizado na modalidade presencial</w:t>
      </w:r>
      <w:r w:rsidRPr="00C1381F">
        <w:rPr>
          <w:rFonts w:cstheme="minorHAnsi"/>
          <w:sz w:val="24"/>
          <w:szCs w:val="24"/>
        </w:rPr>
        <w:t xml:space="preserve"> pelo Leiloeiro Oficial Mauro Cesar Rocha, cadastrado na JUCEES sob o nº 037/1993, em três datas distintas. Em primeira chamada no dia </w:t>
      </w:r>
      <w:r w:rsidR="0025150C">
        <w:rPr>
          <w:rFonts w:cstheme="minorHAnsi"/>
          <w:sz w:val="24"/>
          <w:szCs w:val="24"/>
        </w:rPr>
        <w:t>16/06/2025 às</w:t>
      </w:r>
      <w:r w:rsidRPr="00C1381F">
        <w:rPr>
          <w:rFonts w:cstheme="minorHAnsi"/>
          <w:sz w:val="24"/>
          <w:szCs w:val="24"/>
        </w:rPr>
        <w:t xml:space="preserve"> 10:00h, em segunda chamada no dia </w:t>
      </w:r>
      <w:r w:rsidR="0025150C">
        <w:rPr>
          <w:rFonts w:cstheme="minorHAnsi"/>
          <w:sz w:val="24"/>
          <w:szCs w:val="24"/>
        </w:rPr>
        <w:t>01/07/2025</w:t>
      </w:r>
      <w:r w:rsidRPr="00C1381F">
        <w:rPr>
          <w:rFonts w:cstheme="minorHAnsi"/>
          <w:sz w:val="24"/>
          <w:szCs w:val="24"/>
        </w:rPr>
        <w:t xml:space="preserve"> às 10:00h e em terceira chamada no dia</w:t>
      </w:r>
      <w:r w:rsidR="00B33698" w:rsidRPr="00C1381F">
        <w:rPr>
          <w:rFonts w:cstheme="minorHAnsi"/>
          <w:sz w:val="24"/>
          <w:szCs w:val="24"/>
        </w:rPr>
        <w:t xml:space="preserve"> </w:t>
      </w:r>
      <w:r w:rsidR="0025150C">
        <w:rPr>
          <w:rFonts w:cstheme="minorHAnsi"/>
          <w:sz w:val="24"/>
          <w:szCs w:val="24"/>
        </w:rPr>
        <w:t xml:space="preserve">16/07/2025 </w:t>
      </w:r>
      <w:r w:rsidRPr="00C1381F">
        <w:rPr>
          <w:rFonts w:cstheme="minorHAnsi"/>
          <w:sz w:val="24"/>
          <w:szCs w:val="24"/>
        </w:rPr>
        <w:t>às 10:00h.</w:t>
      </w:r>
    </w:p>
    <w:p w14:paraId="6597D7F5" w14:textId="77777777" w:rsidR="00084892" w:rsidRPr="00C1381F" w:rsidRDefault="0008489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Os interessados em participar deste leilão judicial, deverão estar com a situação de seu CPF regular junto à Receita Federal, bem como ter endereço atualizado ou em processo de atualização junto a este órgão. </w:t>
      </w:r>
    </w:p>
    <w:p w14:paraId="7EAAA5BE" w14:textId="77777777" w:rsidR="00084892" w:rsidRPr="00C1381F" w:rsidRDefault="0008489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Após a realização do leilão, caso haja a venda, o comprador deverá fornecer os dados que irão constar na NOTA DE ARREMATAÇÃO, como nome, ender</w:t>
      </w:r>
      <w:r w:rsidR="00E06575" w:rsidRPr="00C1381F">
        <w:rPr>
          <w:rFonts w:cstheme="minorHAnsi"/>
          <w:sz w:val="24"/>
          <w:szCs w:val="24"/>
        </w:rPr>
        <w:t xml:space="preserve">eço, RG e CPF, se pessoa física </w:t>
      </w:r>
      <w:r w:rsidRPr="00C1381F">
        <w:rPr>
          <w:rFonts w:cstheme="minorHAnsi"/>
          <w:sz w:val="24"/>
          <w:szCs w:val="24"/>
        </w:rPr>
        <w:t>e, se pessoa jurídica, o comprador deverá fornecer cópia da RAZÃO SOCIAL.</w:t>
      </w:r>
    </w:p>
    <w:p w14:paraId="73A56CC5" w14:textId="77777777" w:rsidR="00084892" w:rsidRPr="00C1381F" w:rsidRDefault="0008489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Os participantes deverão observar a hora prevista para o início do leilão que estará disponível no site do leiloeiro.</w:t>
      </w:r>
    </w:p>
    <w:p w14:paraId="4AC4B6A4" w14:textId="620FE445" w:rsidR="00084892" w:rsidRPr="00C1381F" w:rsidRDefault="0025150C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</w:t>
      </w:r>
      <w:r w:rsidR="00084892" w:rsidRPr="00C1381F">
        <w:rPr>
          <w:rFonts w:cstheme="minorHAnsi"/>
          <w:sz w:val="24"/>
          <w:szCs w:val="24"/>
        </w:rPr>
        <w:t xml:space="preserve"> leiloeiro pode estabelecer algumas regras para participação deste leilão, sem aviso prévio</w:t>
      </w:r>
      <w:r w:rsidR="001F3B52" w:rsidRPr="00C1381F">
        <w:rPr>
          <w:rFonts w:cstheme="minorHAnsi"/>
          <w:sz w:val="24"/>
          <w:szCs w:val="24"/>
        </w:rPr>
        <w:t>.</w:t>
      </w:r>
    </w:p>
    <w:p w14:paraId="779F8F63" w14:textId="2D92DD27" w:rsidR="00084892" w:rsidRDefault="007D1D61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O bem será “VENDIDO NO ESTADO EM QUE SE ENCONTRA</w:t>
      </w:r>
      <w:r w:rsidR="00607B1B">
        <w:rPr>
          <w:rFonts w:cstheme="minorHAnsi"/>
          <w:sz w:val="24"/>
          <w:szCs w:val="24"/>
        </w:rPr>
        <w:t xml:space="preserve">”, sendo responsabilidade do interessado realizar vistoria prévia </w:t>
      </w:r>
      <w:r w:rsidR="00084892" w:rsidRPr="00C1381F">
        <w:rPr>
          <w:rFonts w:cstheme="minorHAnsi"/>
          <w:sz w:val="24"/>
          <w:szCs w:val="24"/>
        </w:rPr>
        <w:t xml:space="preserve">e </w:t>
      </w:r>
      <w:r w:rsidRPr="00C1381F">
        <w:rPr>
          <w:rFonts w:cstheme="minorHAnsi"/>
          <w:sz w:val="24"/>
          <w:szCs w:val="24"/>
        </w:rPr>
        <w:t>estará</w:t>
      </w:r>
      <w:r w:rsidR="00084892" w:rsidRPr="00C1381F">
        <w:rPr>
          <w:rFonts w:cstheme="minorHAnsi"/>
          <w:sz w:val="24"/>
          <w:szCs w:val="24"/>
        </w:rPr>
        <w:t xml:space="preserve"> livre e desembaraçado de qualquer ônus.</w:t>
      </w:r>
    </w:p>
    <w:p w14:paraId="4CDF4E60" w14:textId="77777777" w:rsidR="000F6F0C" w:rsidRPr="00C1381F" w:rsidRDefault="000F6F0C" w:rsidP="000F6F0C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Os lances serão são irrevogáveis e irretratáveis, não podendo ser anulados ou cancelados pelo comitent</w:t>
      </w:r>
      <w:r>
        <w:rPr>
          <w:rFonts w:cstheme="minorHAnsi"/>
          <w:sz w:val="24"/>
          <w:szCs w:val="24"/>
        </w:rPr>
        <w:t>e comprador em nenhuma hipótese.</w:t>
      </w:r>
    </w:p>
    <w:p w14:paraId="763AE7E6" w14:textId="77777777" w:rsidR="000F6F0C" w:rsidRPr="00C1381F" w:rsidRDefault="000F6F0C" w:rsidP="000F6F0C">
      <w:pPr>
        <w:pStyle w:val="PargrafodaLista"/>
        <w:jc w:val="both"/>
        <w:rPr>
          <w:rFonts w:cstheme="minorHAnsi"/>
          <w:sz w:val="24"/>
          <w:szCs w:val="24"/>
        </w:rPr>
      </w:pPr>
    </w:p>
    <w:p w14:paraId="3F4CB2B0" w14:textId="77777777" w:rsidR="00084892" w:rsidRPr="00C1381F" w:rsidRDefault="00084892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7C6FEF2A" w14:textId="77777777" w:rsidR="00084892" w:rsidRPr="00C1381F" w:rsidRDefault="00084892" w:rsidP="00C1381F">
      <w:pPr>
        <w:pStyle w:val="PargrafodaList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VISITAÇÃO</w:t>
      </w:r>
    </w:p>
    <w:p w14:paraId="6D37074E" w14:textId="77777777" w:rsidR="00084892" w:rsidRPr="00C1381F" w:rsidRDefault="00084892" w:rsidP="00C1381F">
      <w:pPr>
        <w:pStyle w:val="PargrafodaLista"/>
        <w:ind w:left="375"/>
        <w:jc w:val="both"/>
        <w:rPr>
          <w:rFonts w:cstheme="minorHAnsi"/>
          <w:sz w:val="24"/>
          <w:szCs w:val="24"/>
        </w:rPr>
      </w:pPr>
    </w:p>
    <w:p w14:paraId="73202EA6" w14:textId="61F01C69" w:rsidR="00084892" w:rsidRPr="00C1381F" w:rsidRDefault="00B33698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A visitação </w:t>
      </w:r>
      <w:r w:rsidR="00607B1B">
        <w:rPr>
          <w:rFonts w:cstheme="minorHAnsi"/>
          <w:sz w:val="24"/>
          <w:szCs w:val="24"/>
        </w:rPr>
        <w:t xml:space="preserve">aos imóveis deve </w:t>
      </w:r>
      <w:r w:rsidRPr="00C1381F">
        <w:rPr>
          <w:rFonts w:cstheme="minorHAnsi"/>
          <w:sz w:val="24"/>
          <w:szCs w:val="24"/>
        </w:rPr>
        <w:t>ser agendada com o leiloeiro</w:t>
      </w:r>
      <w:r w:rsidR="00084892" w:rsidRPr="00C1381F">
        <w:rPr>
          <w:rFonts w:cstheme="minorHAnsi"/>
          <w:sz w:val="24"/>
          <w:szCs w:val="24"/>
        </w:rPr>
        <w:t>,</w:t>
      </w:r>
      <w:r w:rsidR="00163CD5">
        <w:rPr>
          <w:rFonts w:cstheme="minorHAnsi"/>
          <w:sz w:val="24"/>
          <w:szCs w:val="24"/>
        </w:rPr>
        <w:t xml:space="preserve"> nos telefones (27) 99982-8412 ou</w:t>
      </w:r>
      <w:r w:rsidR="00084892" w:rsidRPr="00C1381F">
        <w:rPr>
          <w:rFonts w:cstheme="minorHAnsi"/>
          <w:sz w:val="24"/>
          <w:szCs w:val="24"/>
        </w:rPr>
        <w:t xml:space="preserve"> (27) 98128-3929, no horário comercial, de 09:00h às 12:00h e de 1</w:t>
      </w:r>
      <w:r w:rsidRPr="00C1381F">
        <w:rPr>
          <w:rFonts w:cstheme="minorHAnsi"/>
          <w:sz w:val="24"/>
          <w:szCs w:val="24"/>
        </w:rPr>
        <w:t xml:space="preserve">4:00h às 17:00h. </w:t>
      </w:r>
      <w:r w:rsidR="00084892" w:rsidRPr="00C1381F">
        <w:rPr>
          <w:rFonts w:cstheme="minorHAnsi"/>
          <w:sz w:val="24"/>
          <w:szCs w:val="24"/>
        </w:rPr>
        <w:t>As fotos divulgadas no site do leiloeiro, são meramente ilustrativas, cabendo aos possíveis compradores, a análise do</w:t>
      </w:r>
      <w:r w:rsidR="00CC7A7B" w:rsidRPr="00C1381F">
        <w:rPr>
          <w:rFonts w:cstheme="minorHAnsi"/>
          <w:sz w:val="24"/>
          <w:szCs w:val="24"/>
        </w:rPr>
        <w:t>s</w:t>
      </w:r>
      <w:r w:rsidR="00084892" w:rsidRPr="00C1381F">
        <w:rPr>
          <w:rFonts w:cstheme="minorHAnsi"/>
          <w:sz w:val="24"/>
          <w:szCs w:val="24"/>
        </w:rPr>
        <w:t xml:space="preserve"> be</w:t>
      </w:r>
      <w:r w:rsidR="00CC7A7B" w:rsidRPr="00C1381F">
        <w:rPr>
          <w:rFonts w:cstheme="minorHAnsi"/>
          <w:sz w:val="24"/>
          <w:szCs w:val="24"/>
        </w:rPr>
        <w:t>ns</w:t>
      </w:r>
      <w:r w:rsidR="00C848F2" w:rsidRPr="00C1381F">
        <w:rPr>
          <w:rFonts w:cstheme="minorHAnsi"/>
          <w:sz w:val="24"/>
          <w:szCs w:val="24"/>
        </w:rPr>
        <w:t xml:space="preserve"> a ser</w:t>
      </w:r>
      <w:r w:rsidR="00CC7A7B" w:rsidRPr="00C1381F">
        <w:rPr>
          <w:rFonts w:cstheme="minorHAnsi"/>
          <w:sz w:val="24"/>
          <w:szCs w:val="24"/>
        </w:rPr>
        <w:t>em</w:t>
      </w:r>
      <w:r w:rsidR="00084892" w:rsidRPr="00C1381F">
        <w:rPr>
          <w:rFonts w:cstheme="minorHAnsi"/>
          <w:sz w:val="24"/>
          <w:szCs w:val="24"/>
        </w:rPr>
        <w:t xml:space="preserve"> apregoa</w:t>
      </w:r>
      <w:r w:rsidR="00C848F2" w:rsidRPr="00C1381F">
        <w:rPr>
          <w:rFonts w:cstheme="minorHAnsi"/>
          <w:sz w:val="24"/>
          <w:szCs w:val="24"/>
        </w:rPr>
        <w:t>do</w:t>
      </w:r>
      <w:r w:rsidR="00CC7A7B" w:rsidRPr="00C1381F">
        <w:rPr>
          <w:rFonts w:cstheme="minorHAnsi"/>
          <w:sz w:val="24"/>
          <w:szCs w:val="24"/>
        </w:rPr>
        <w:t>s</w:t>
      </w:r>
      <w:r w:rsidR="00084892" w:rsidRPr="00C1381F">
        <w:rPr>
          <w:rFonts w:cstheme="minorHAnsi"/>
          <w:sz w:val="24"/>
          <w:szCs w:val="24"/>
        </w:rPr>
        <w:t>. Não serão permitidas contestações, caso o arrematante alegue não ter visitado o bem.</w:t>
      </w:r>
      <w:r w:rsidR="00A27335" w:rsidRPr="00C1381F">
        <w:rPr>
          <w:rFonts w:cstheme="minorHAnsi"/>
          <w:sz w:val="24"/>
          <w:szCs w:val="24"/>
        </w:rPr>
        <w:t xml:space="preserve"> </w:t>
      </w:r>
    </w:p>
    <w:p w14:paraId="34AA8520" w14:textId="48CC63F4" w:rsidR="00A27335" w:rsidRDefault="00A27335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64235D82" w14:textId="3BC72436" w:rsidR="00675950" w:rsidRDefault="00675950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61C4F93E" w14:textId="5C9AA041" w:rsidR="00675950" w:rsidRDefault="00675950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3302CA8F" w14:textId="77777777" w:rsidR="00675950" w:rsidRPr="00C1381F" w:rsidRDefault="00675950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130B7987" w14:textId="77777777" w:rsidR="00084892" w:rsidRPr="00C1381F" w:rsidRDefault="00084892" w:rsidP="00C1381F">
      <w:pPr>
        <w:pStyle w:val="PargrafodaList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lastRenderedPageBreak/>
        <w:t>A VENDA</w:t>
      </w:r>
    </w:p>
    <w:p w14:paraId="3A41F919" w14:textId="77777777" w:rsidR="00084892" w:rsidRPr="00C1381F" w:rsidRDefault="00084892" w:rsidP="00C1381F">
      <w:pPr>
        <w:pStyle w:val="PargrafodaLista"/>
        <w:ind w:left="375"/>
        <w:jc w:val="both"/>
        <w:rPr>
          <w:rFonts w:cstheme="minorHAnsi"/>
          <w:sz w:val="24"/>
          <w:szCs w:val="24"/>
        </w:rPr>
      </w:pPr>
    </w:p>
    <w:p w14:paraId="0FFE11BF" w14:textId="1C31848B" w:rsidR="00084892" w:rsidRPr="00C1381F" w:rsidRDefault="0008489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A venda no leilão </w:t>
      </w:r>
      <w:r w:rsidR="0056701A" w:rsidRPr="00C1381F">
        <w:rPr>
          <w:rFonts w:cstheme="minorHAnsi"/>
          <w:sz w:val="24"/>
          <w:szCs w:val="24"/>
        </w:rPr>
        <w:t>em</w:t>
      </w:r>
      <w:r w:rsidRPr="00C1381F">
        <w:rPr>
          <w:rFonts w:cstheme="minorHAnsi"/>
          <w:sz w:val="24"/>
          <w:szCs w:val="24"/>
        </w:rPr>
        <w:t xml:space="preserve"> primeira chamada, será pelo valor máximo da avaliação dos bens, </w:t>
      </w:r>
      <w:r w:rsidR="002871F0" w:rsidRPr="00C1381F">
        <w:rPr>
          <w:rFonts w:cstheme="minorHAnsi"/>
          <w:sz w:val="24"/>
          <w:szCs w:val="24"/>
        </w:rPr>
        <w:t xml:space="preserve">em </w:t>
      </w:r>
      <w:r w:rsidRPr="00C1381F">
        <w:rPr>
          <w:rFonts w:cstheme="minorHAnsi"/>
          <w:sz w:val="24"/>
          <w:szCs w:val="24"/>
        </w:rPr>
        <w:t>segunda chamada,</w:t>
      </w:r>
      <w:r w:rsidR="002871F0" w:rsidRPr="00C1381F">
        <w:rPr>
          <w:rFonts w:cstheme="minorHAnsi"/>
          <w:sz w:val="24"/>
          <w:szCs w:val="24"/>
        </w:rPr>
        <w:t xml:space="preserve"> conforme autorização judicial,</w:t>
      </w:r>
      <w:r w:rsidRPr="00C1381F">
        <w:rPr>
          <w:rFonts w:cstheme="minorHAnsi"/>
          <w:sz w:val="24"/>
          <w:szCs w:val="24"/>
        </w:rPr>
        <w:t xml:space="preserve"> será de no mínimo 50% (cinquenta por cento) do valor da avaliação </w:t>
      </w:r>
      <w:r w:rsidR="00C1381F" w:rsidRPr="00C1381F">
        <w:rPr>
          <w:rFonts w:cstheme="minorHAnsi"/>
          <w:sz w:val="24"/>
          <w:szCs w:val="24"/>
        </w:rPr>
        <w:t>dos bens</w:t>
      </w:r>
      <w:r w:rsidR="002871F0" w:rsidRPr="00C1381F">
        <w:rPr>
          <w:rFonts w:cstheme="minorHAnsi"/>
          <w:sz w:val="24"/>
          <w:szCs w:val="24"/>
        </w:rPr>
        <w:t xml:space="preserve"> e em</w:t>
      </w:r>
      <w:r w:rsidRPr="00C1381F">
        <w:rPr>
          <w:rFonts w:cstheme="minorHAnsi"/>
          <w:sz w:val="24"/>
          <w:szCs w:val="24"/>
        </w:rPr>
        <w:t xml:space="preserve"> terceira chamada, a venda será livre</w:t>
      </w:r>
      <w:r w:rsidR="001F3B52" w:rsidRPr="00C1381F">
        <w:rPr>
          <w:rFonts w:cstheme="minorHAnsi"/>
          <w:sz w:val="24"/>
          <w:szCs w:val="24"/>
        </w:rPr>
        <w:t xml:space="preserve">, </w:t>
      </w:r>
      <w:r w:rsidR="002871F0" w:rsidRPr="00C1381F">
        <w:rPr>
          <w:rFonts w:cstheme="minorHAnsi"/>
          <w:sz w:val="24"/>
          <w:szCs w:val="24"/>
        </w:rPr>
        <w:t>porém, só acontecerá a venda se houver</w:t>
      </w:r>
      <w:r w:rsidR="001F3B52" w:rsidRPr="00C1381F">
        <w:rPr>
          <w:rFonts w:cstheme="minorHAnsi"/>
          <w:sz w:val="24"/>
          <w:szCs w:val="24"/>
        </w:rPr>
        <w:t xml:space="preserve"> disputa </w:t>
      </w:r>
      <w:r w:rsidR="003217A7" w:rsidRPr="00C1381F">
        <w:rPr>
          <w:rFonts w:cstheme="minorHAnsi"/>
          <w:sz w:val="24"/>
          <w:szCs w:val="24"/>
        </w:rPr>
        <w:t xml:space="preserve">entre </w:t>
      </w:r>
      <w:r w:rsidR="00C1381F" w:rsidRPr="00C1381F">
        <w:rPr>
          <w:rFonts w:cstheme="minorHAnsi"/>
          <w:sz w:val="24"/>
          <w:szCs w:val="24"/>
        </w:rPr>
        <w:t>os arrematantes</w:t>
      </w:r>
      <w:r w:rsidRPr="00C1381F">
        <w:rPr>
          <w:rFonts w:cstheme="minorHAnsi"/>
          <w:sz w:val="24"/>
          <w:szCs w:val="24"/>
        </w:rPr>
        <w:t>.</w:t>
      </w:r>
      <w:r w:rsidR="00B33698" w:rsidRPr="00C1381F">
        <w:rPr>
          <w:rFonts w:cstheme="minorHAnsi"/>
          <w:sz w:val="24"/>
          <w:szCs w:val="24"/>
        </w:rPr>
        <w:t xml:space="preserve"> Os valores dos lotes em cada chamada serão conforme segue:</w:t>
      </w:r>
    </w:p>
    <w:p w14:paraId="20FB81D0" w14:textId="77777777" w:rsidR="001F3B52" w:rsidRPr="00C1381F" w:rsidRDefault="001F3B52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6BAFCF98" w14:textId="77777777" w:rsidR="006E4DC9" w:rsidRPr="00C1381F" w:rsidRDefault="00B33698" w:rsidP="00C1381F">
      <w:pPr>
        <w:pStyle w:val="PargrafodaLista"/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PRIMEIRA CHAMADA </w:t>
      </w:r>
    </w:p>
    <w:p w14:paraId="52BBDB8D" w14:textId="01342671" w:rsidR="006E4DC9" w:rsidRPr="00C1381F" w:rsidRDefault="00B33698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 w:rsidRPr="00C1381F">
        <w:rPr>
          <w:rFonts w:eastAsia="Times New Roman" w:cstheme="minorHAnsi"/>
          <w:color w:val="000000"/>
          <w:sz w:val="24"/>
          <w:szCs w:val="24"/>
          <w:lang w:eastAsia="pt-BR"/>
        </w:rPr>
        <w:t>LOTE 1</w:t>
      </w:r>
      <w:r w:rsidR="000F6F0C">
        <w:rPr>
          <w:rFonts w:eastAsia="Times New Roman" w:cstheme="minorHAnsi"/>
          <w:color w:val="000000"/>
          <w:sz w:val="24"/>
          <w:szCs w:val="24"/>
          <w:lang w:eastAsia="pt-BR"/>
        </w:rPr>
        <w:t xml:space="preserve"> – R$ 1.399.00,00</w:t>
      </w:r>
    </w:p>
    <w:p w14:paraId="0BE28844" w14:textId="6C5EB4C0" w:rsidR="006E4DC9" w:rsidRPr="00C1381F" w:rsidRDefault="000F6F0C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>
        <w:rPr>
          <w:rFonts w:eastAsia="Times New Roman" w:cstheme="minorHAnsi"/>
          <w:color w:val="000000"/>
          <w:sz w:val="24"/>
          <w:szCs w:val="24"/>
          <w:lang w:eastAsia="pt-BR"/>
        </w:rPr>
        <w:t>LOTE 2</w:t>
      </w:r>
      <w:r w:rsidR="00B33698" w:rsidRPr="00C1381F">
        <w:rPr>
          <w:rFonts w:eastAsia="Times New Roman" w:cstheme="minorHAnsi"/>
          <w:color w:val="000000"/>
          <w:sz w:val="24"/>
          <w:szCs w:val="24"/>
          <w:lang w:eastAsia="pt-BR"/>
        </w:rPr>
        <w:t xml:space="preserve"> – R$ </w:t>
      </w:r>
      <w:r>
        <w:rPr>
          <w:rFonts w:eastAsia="Times New Roman" w:cstheme="minorHAnsi"/>
          <w:color w:val="000000"/>
          <w:sz w:val="24"/>
          <w:szCs w:val="24"/>
          <w:lang w:eastAsia="pt-BR"/>
        </w:rPr>
        <w:t>442.00,00</w:t>
      </w:r>
    </w:p>
    <w:p w14:paraId="0C925C97" w14:textId="54CE1E8E" w:rsidR="006E4DC9" w:rsidRPr="000F6F0C" w:rsidRDefault="000F6F0C" w:rsidP="000F6F0C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>
        <w:rPr>
          <w:rFonts w:eastAsia="Times New Roman" w:cstheme="minorHAnsi"/>
          <w:color w:val="000000"/>
          <w:sz w:val="24"/>
          <w:szCs w:val="24"/>
          <w:lang w:eastAsia="pt-BR"/>
        </w:rPr>
        <w:t xml:space="preserve">LOTE 3 – </w:t>
      </w:r>
      <w:r w:rsidR="00B33698" w:rsidRPr="000F6F0C">
        <w:rPr>
          <w:rFonts w:eastAsia="Times New Roman" w:cstheme="minorHAnsi"/>
          <w:color w:val="000000"/>
          <w:sz w:val="24"/>
          <w:szCs w:val="24"/>
          <w:lang w:eastAsia="pt-BR"/>
        </w:rPr>
        <w:t xml:space="preserve"> R$ </w:t>
      </w:r>
      <w:r>
        <w:rPr>
          <w:rFonts w:eastAsia="Times New Roman" w:cstheme="minorHAnsi"/>
          <w:color w:val="000000"/>
          <w:sz w:val="24"/>
          <w:szCs w:val="24"/>
          <w:lang w:eastAsia="pt-BR"/>
        </w:rPr>
        <w:t>261.000,00</w:t>
      </w:r>
    </w:p>
    <w:p w14:paraId="65F6D60F" w14:textId="4C4D4DDE" w:rsidR="006E4DC9" w:rsidRPr="00C1381F" w:rsidRDefault="00B33698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 w:rsidRPr="00C1381F">
        <w:rPr>
          <w:rFonts w:eastAsia="Times New Roman" w:cstheme="minorHAnsi"/>
          <w:color w:val="000000"/>
          <w:sz w:val="24"/>
          <w:szCs w:val="24"/>
          <w:lang w:eastAsia="pt-BR"/>
        </w:rPr>
        <w:t>L</w:t>
      </w:r>
      <w:r w:rsidR="000F6F0C">
        <w:rPr>
          <w:rFonts w:eastAsia="Times New Roman" w:cstheme="minorHAnsi"/>
          <w:color w:val="000000"/>
          <w:sz w:val="24"/>
          <w:szCs w:val="24"/>
          <w:lang w:eastAsia="pt-BR"/>
        </w:rPr>
        <w:t>OTE 4 – R$ 285.000,00</w:t>
      </w:r>
    </w:p>
    <w:p w14:paraId="5ABE431C" w14:textId="1DB2F140" w:rsidR="00163CD5" w:rsidRDefault="000F6F0C" w:rsidP="00163CD5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>
        <w:rPr>
          <w:rFonts w:eastAsia="Times New Roman" w:cstheme="minorHAnsi"/>
          <w:color w:val="000000"/>
          <w:sz w:val="24"/>
          <w:szCs w:val="24"/>
          <w:lang w:eastAsia="pt-BR"/>
        </w:rPr>
        <w:t>LOTE 5 – R$ 780.991,20</w:t>
      </w:r>
    </w:p>
    <w:p w14:paraId="2D758987" w14:textId="77777777" w:rsidR="00163CD5" w:rsidRDefault="00163CD5" w:rsidP="00163CD5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</w:p>
    <w:p w14:paraId="58C34010" w14:textId="50216D93" w:rsidR="006E4DC9" w:rsidRPr="00163CD5" w:rsidRDefault="006E4DC9" w:rsidP="00163CD5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 w:rsidRPr="00163CD5">
        <w:rPr>
          <w:rFonts w:eastAsia="Times New Roman" w:cstheme="minorHAnsi"/>
          <w:color w:val="000000"/>
          <w:sz w:val="24"/>
          <w:szCs w:val="24"/>
          <w:lang w:eastAsia="pt-BR"/>
        </w:rPr>
        <w:t>SEGUNDA CHAMADA</w:t>
      </w:r>
    </w:p>
    <w:p w14:paraId="557D801A" w14:textId="6EECB4B3" w:rsidR="006E4DC9" w:rsidRPr="00C1381F" w:rsidRDefault="000F6F0C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>
        <w:rPr>
          <w:rFonts w:eastAsia="Times New Roman" w:cstheme="minorHAnsi"/>
          <w:color w:val="000000"/>
          <w:sz w:val="24"/>
          <w:szCs w:val="24"/>
          <w:lang w:eastAsia="pt-BR"/>
        </w:rPr>
        <w:t>LOTE 1</w:t>
      </w:r>
      <w:r w:rsidR="00801E42" w:rsidRPr="00C1381F">
        <w:rPr>
          <w:rFonts w:eastAsia="Times New Roman" w:cstheme="minorHAnsi"/>
          <w:color w:val="000000"/>
          <w:sz w:val="24"/>
          <w:szCs w:val="24"/>
          <w:lang w:eastAsia="pt-BR"/>
        </w:rPr>
        <w:t xml:space="preserve"> </w:t>
      </w:r>
      <w:r w:rsidR="006E4DC9" w:rsidRPr="00C1381F">
        <w:rPr>
          <w:rFonts w:eastAsia="Times New Roman" w:cstheme="minorHAnsi"/>
          <w:color w:val="000000"/>
          <w:sz w:val="24"/>
          <w:szCs w:val="24"/>
          <w:lang w:eastAsia="pt-BR"/>
        </w:rPr>
        <w:t xml:space="preserve">– R$ </w:t>
      </w:r>
      <w:r>
        <w:rPr>
          <w:rFonts w:eastAsia="Times New Roman" w:cstheme="minorHAnsi"/>
          <w:color w:val="000000"/>
          <w:sz w:val="24"/>
          <w:szCs w:val="24"/>
          <w:lang w:eastAsia="pt-BR"/>
        </w:rPr>
        <w:t>699.500,00</w:t>
      </w:r>
    </w:p>
    <w:p w14:paraId="4AA83A90" w14:textId="26626ABE" w:rsidR="00801E42" w:rsidRPr="00C1381F" w:rsidRDefault="000F6F0C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>
        <w:rPr>
          <w:rFonts w:eastAsia="Times New Roman" w:cstheme="minorHAnsi"/>
          <w:color w:val="000000"/>
          <w:sz w:val="24"/>
          <w:szCs w:val="24"/>
          <w:lang w:eastAsia="pt-BR"/>
        </w:rPr>
        <w:t xml:space="preserve">LOTE 2 </w:t>
      </w:r>
      <w:r w:rsidR="006E4DC9" w:rsidRPr="00C1381F">
        <w:rPr>
          <w:rFonts w:eastAsia="Times New Roman" w:cstheme="minorHAnsi"/>
          <w:color w:val="000000"/>
          <w:sz w:val="24"/>
          <w:szCs w:val="24"/>
          <w:lang w:eastAsia="pt-BR"/>
        </w:rPr>
        <w:t xml:space="preserve">– </w:t>
      </w:r>
      <w:r>
        <w:rPr>
          <w:rFonts w:eastAsia="Times New Roman" w:cstheme="minorHAnsi"/>
          <w:color w:val="000000"/>
          <w:sz w:val="24"/>
          <w:szCs w:val="24"/>
          <w:lang w:eastAsia="pt-BR"/>
        </w:rPr>
        <w:t>R$ 221.000,00</w:t>
      </w:r>
    </w:p>
    <w:p w14:paraId="32DB8D57" w14:textId="40E7679B" w:rsidR="006E4DC9" w:rsidRPr="00C1381F" w:rsidRDefault="000F6F0C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>
        <w:rPr>
          <w:rFonts w:eastAsia="Times New Roman" w:cstheme="minorHAnsi"/>
          <w:color w:val="000000"/>
          <w:sz w:val="24"/>
          <w:szCs w:val="24"/>
          <w:lang w:eastAsia="pt-BR"/>
        </w:rPr>
        <w:t>LOTE 3</w:t>
      </w:r>
      <w:r w:rsidR="006E4DC9" w:rsidRPr="00C1381F">
        <w:rPr>
          <w:rFonts w:eastAsia="Times New Roman" w:cstheme="minorHAnsi"/>
          <w:color w:val="000000"/>
          <w:sz w:val="24"/>
          <w:szCs w:val="24"/>
          <w:lang w:eastAsia="pt-BR"/>
        </w:rPr>
        <w:t xml:space="preserve"> – R$ </w:t>
      </w:r>
      <w:r>
        <w:rPr>
          <w:rFonts w:eastAsia="Times New Roman" w:cstheme="minorHAnsi"/>
          <w:color w:val="000000"/>
          <w:sz w:val="24"/>
          <w:szCs w:val="24"/>
          <w:lang w:eastAsia="pt-BR"/>
        </w:rPr>
        <w:t>130.500,00</w:t>
      </w:r>
    </w:p>
    <w:p w14:paraId="2BCA1314" w14:textId="7C8F402A" w:rsidR="006E4DC9" w:rsidRPr="00C1381F" w:rsidRDefault="000F6F0C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>
        <w:rPr>
          <w:rFonts w:eastAsia="Times New Roman" w:cstheme="minorHAnsi"/>
          <w:color w:val="000000"/>
          <w:sz w:val="24"/>
          <w:szCs w:val="24"/>
          <w:lang w:eastAsia="pt-BR"/>
        </w:rPr>
        <w:t>LOTE 4</w:t>
      </w:r>
      <w:r w:rsidR="006E4DC9" w:rsidRPr="00C1381F">
        <w:rPr>
          <w:rFonts w:eastAsia="Times New Roman" w:cstheme="minorHAnsi"/>
          <w:color w:val="000000"/>
          <w:sz w:val="24"/>
          <w:szCs w:val="24"/>
          <w:lang w:eastAsia="pt-BR"/>
        </w:rPr>
        <w:t xml:space="preserve"> – </w:t>
      </w:r>
      <w:r>
        <w:rPr>
          <w:rFonts w:eastAsia="Times New Roman" w:cstheme="minorHAnsi"/>
          <w:color w:val="000000"/>
          <w:sz w:val="24"/>
          <w:szCs w:val="24"/>
          <w:lang w:eastAsia="pt-BR"/>
        </w:rPr>
        <w:t>R$ 142.500,00</w:t>
      </w:r>
    </w:p>
    <w:p w14:paraId="024AC341" w14:textId="1F9478CE" w:rsidR="006E4DC9" w:rsidRPr="00C1381F" w:rsidRDefault="000F6F0C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>
        <w:rPr>
          <w:rFonts w:eastAsia="Times New Roman" w:cstheme="minorHAnsi"/>
          <w:color w:val="000000"/>
          <w:sz w:val="24"/>
          <w:szCs w:val="24"/>
          <w:lang w:eastAsia="pt-BR"/>
        </w:rPr>
        <w:t>LOTE 5</w:t>
      </w:r>
      <w:r w:rsidR="006E4DC9" w:rsidRPr="00C1381F">
        <w:rPr>
          <w:rFonts w:eastAsia="Times New Roman" w:cstheme="minorHAnsi"/>
          <w:color w:val="000000"/>
          <w:sz w:val="24"/>
          <w:szCs w:val="24"/>
          <w:lang w:eastAsia="pt-BR"/>
        </w:rPr>
        <w:t xml:space="preserve"> – </w:t>
      </w:r>
      <w:r>
        <w:rPr>
          <w:rFonts w:eastAsia="Times New Roman" w:cstheme="minorHAnsi"/>
          <w:color w:val="000000"/>
          <w:sz w:val="24"/>
          <w:szCs w:val="24"/>
          <w:lang w:eastAsia="pt-BR"/>
        </w:rPr>
        <w:t>R$ 390.495,6</w:t>
      </w:r>
      <w:r w:rsidR="007E1B2A">
        <w:rPr>
          <w:rFonts w:eastAsia="Times New Roman" w:cstheme="minorHAnsi"/>
          <w:color w:val="000000"/>
          <w:sz w:val="24"/>
          <w:szCs w:val="24"/>
          <w:lang w:eastAsia="pt-BR"/>
        </w:rPr>
        <w:t>0</w:t>
      </w:r>
    </w:p>
    <w:p w14:paraId="0931580D" w14:textId="77777777" w:rsidR="00493BFD" w:rsidRPr="00C1381F" w:rsidRDefault="00493BFD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</w:p>
    <w:p w14:paraId="450BB07C" w14:textId="77777777" w:rsidR="00493BFD" w:rsidRPr="00C1381F" w:rsidRDefault="00493BFD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 w:rsidRPr="00C1381F">
        <w:rPr>
          <w:rFonts w:eastAsia="Times New Roman" w:cstheme="minorHAnsi"/>
          <w:color w:val="000000"/>
          <w:sz w:val="24"/>
          <w:szCs w:val="24"/>
          <w:lang w:eastAsia="pt-BR"/>
        </w:rPr>
        <w:t>TERCEIRA CHAMADA</w:t>
      </w:r>
    </w:p>
    <w:p w14:paraId="6C7E53A3" w14:textId="77777777" w:rsidR="00493BFD" w:rsidRPr="00C1381F" w:rsidRDefault="00493BFD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 w:rsidRPr="00C1381F">
        <w:rPr>
          <w:rFonts w:eastAsia="Times New Roman" w:cstheme="minorHAnsi"/>
          <w:color w:val="000000"/>
          <w:sz w:val="24"/>
          <w:szCs w:val="24"/>
          <w:lang w:eastAsia="pt-BR"/>
        </w:rPr>
        <w:t>LOTES DE 01 a 05 - LIVRE</w:t>
      </w:r>
    </w:p>
    <w:p w14:paraId="455B7386" w14:textId="77777777" w:rsidR="006E4DC9" w:rsidRPr="00C1381F" w:rsidRDefault="006E4DC9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</w:p>
    <w:p w14:paraId="606BB751" w14:textId="77777777" w:rsidR="00084892" w:rsidRPr="00C1381F" w:rsidRDefault="00084892" w:rsidP="00C1381F">
      <w:pPr>
        <w:pStyle w:val="PargrafodaLista"/>
        <w:jc w:val="both"/>
        <w:rPr>
          <w:rFonts w:eastAsia="Times New Roman" w:cstheme="minorHAnsi"/>
          <w:color w:val="000000"/>
          <w:sz w:val="24"/>
          <w:szCs w:val="24"/>
          <w:lang w:eastAsia="pt-BR"/>
        </w:rPr>
      </w:pPr>
      <w:r w:rsidRPr="00C1381F">
        <w:rPr>
          <w:rFonts w:cstheme="minorHAnsi"/>
          <w:sz w:val="24"/>
          <w:szCs w:val="24"/>
        </w:rPr>
        <w:t>Após a terceira chamada, não havendo disputa, não será permitida a arrematação por proposta direta de qualquer valor por um único interessado.</w:t>
      </w:r>
    </w:p>
    <w:p w14:paraId="1F647DE3" w14:textId="77777777" w:rsidR="00084892" w:rsidRPr="00C1381F" w:rsidRDefault="0008489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O comprador arrematante é responsável por qualquer ônus relativo à tran</w:t>
      </w:r>
      <w:r w:rsidR="00BB301A" w:rsidRPr="00C1381F">
        <w:rPr>
          <w:rFonts w:cstheme="minorHAnsi"/>
          <w:sz w:val="24"/>
          <w:szCs w:val="24"/>
        </w:rPr>
        <w:t xml:space="preserve">sferência </w:t>
      </w:r>
      <w:r w:rsidR="00A27335" w:rsidRPr="00C1381F">
        <w:rPr>
          <w:rFonts w:cstheme="minorHAnsi"/>
          <w:sz w:val="24"/>
          <w:szCs w:val="24"/>
        </w:rPr>
        <w:t>de propriedade dos bens adquiridos</w:t>
      </w:r>
      <w:r w:rsidRPr="00C1381F">
        <w:rPr>
          <w:rFonts w:cstheme="minorHAnsi"/>
          <w:sz w:val="24"/>
          <w:szCs w:val="24"/>
        </w:rPr>
        <w:t>.</w:t>
      </w:r>
      <w:r w:rsidR="001F3B52" w:rsidRPr="00C1381F">
        <w:rPr>
          <w:rFonts w:cstheme="minorHAnsi"/>
          <w:sz w:val="24"/>
          <w:szCs w:val="24"/>
        </w:rPr>
        <w:t xml:space="preserve"> A Carta de Arrematação do bem imóvel, com o respectivo mandado de imissão na posse, será expedida pelo Juízo competente, depois de comprovado o depósito, bem como realizado o pagamento das demais despesas previstas em edital.</w:t>
      </w:r>
    </w:p>
    <w:p w14:paraId="782EE58C" w14:textId="3251336B" w:rsidR="007E1B2A" w:rsidRDefault="00084892" w:rsidP="003C09A9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7E1B2A">
        <w:rPr>
          <w:rFonts w:cstheme="minorHAnsi"/>
          <w:sz w:val="24"/>
          <w:szCs w:val="24"/>
        </w:rPr>
        <w:t>O comprador deverá efetuar</w:t>
      </w:r>
      <w:r w:rsidR="006E4DC9" w:rsidRPr="007E1B2A">
        <w:rPr>
          <w:rFonts w:cstheme="minorHAnsi"/>
          <w:sz w:val="24"/>
          <w:szCs w:val="24"/>
        </w:rPr>
        <w:t xml:space="preserve"> o depósito dos valores arrematados </w:t>
      </w:r>
      <w:r w:rsidR="007E1B2A" w:rsidRPr="007E1B2A">
        <w:rPr>
          <w:rFonts w:cstheme="minorHAnsi"/>
          <w:sz w:val="24"/>
          <w:szCs w:val="24"/>
        </w:rPr>
        <w:t xml:space="preserve">no prazo máximo de </w:t>
      </w:r>
      <w:r w:rsidR="00C1381F" w:rsidRPr="007E1B2A">
        <w:rPr>
          <w:rFonts w:cstheme="minorHAnsi"/>
          <w:sz w:val="24"/>
          <w:szCs w:val="24"/>
        </w:rPr>
        <w:t>3 (três) dias úteis</w:t>
      </w:r>
      <w:r w:rsidRPr="007E1B2A">
        <w:rPr>
          <w:rFonts w:cstheme="minorHAnsi"/>
          <w:sz w:val="24"/>
          <w:szCs w:val="24"/>
        </w:rPr>
        <w:t xml:space="preserve">, </w:t>
      </w:r>
      <w:r w:rsidR="007E1B2A" w:rsidRPr="007E1B2A">
        <w:rPr>
          <w:rFonts w:cstheme="minorHAnsi"/>
          <w:sz w:val="24"/>
          <w:szCs w:val="24"/>
        </w:rPr>
        <w:t>contados da data da</w:t>
      </w:r>
      <w:r w:rsidR="006E4DC9" w:rsidRPr="007E1B2A">
        <w:rPr>
          <w:rFonts w:cstheme="minorHAnsi"/>
          <w:sz w:val="24"/>
          <w:szCs w:val="24"/>
        </w:rPr>
        <w:t xml:space="preserve"> arrematação e deve ser efetuado</w:t>
      </w:r>
      <w:r w:rsidR="007E1B2A">
        <w:rPr>
          <w:rFonts w:cstheme="minorHAnsi"/>
          <w:sz w:val="24"/>
          <w:szCs w:val="24"/>
        </w:rPr>
        <w:t xml:space="preserve"> no BANCO BANESTES</w:t>
      </w:r>
      <w:r w:rsidR="00050851">
        <w:rPr>
          <w:rFonts w:cstheme="minorHAnsi"/>
          <w:sz w:val="24"/>
          <w:szCs w:val="24"/>
        </w:rPr>
        <w:t xml:space="preserve"> na conta da GIACOMIN</w:t>
      </w:r>
      <w:r w:rsidR="007E1B2A">
        <w:rPr>
          <w:rFonts w:cstheme="minorHAnsi"/>
          <w:sz w:val="24"/>
          <w:szCs w:val="24"/>
        </w:rPr>
        <w:t>,</w:t>
      </w:r>
      <w:r w:rsidR="006E4DC9" w:rsidRPr="007E1B2A">
        <w:rPr>
          <w:rFonts w:cstheme="minorHAnsi"/>
          <w:sz w:val="24"/>
          <w:szCs w:val="24"/>
        </w:rPr>
        <w:t xml:space="preserve"> </w:t>
      </w:r>
      <w:r w:rsidR="007E1B2A">
        <w:rPr>
          <w:rFonts w:cstheme="minorHAnsi"/>
          <w:sz w:val="24"/>
          <w:szCs w:val="24"/>
        </w:rPr>
        <w:t>agência 104, conta corrente 2520232-6</w:t>
      </w:r>
      <w:r w:rsidR="00050851">
        <w:rPr>
          <w:rFonts w:cstheme="minorHAnsi"/>
          <w:sz w:val="24"/>
          <w:szCs w:val="24"/>
        </w:rPr>
        <w:t>, CNPJ 28.130.656/0001-48.</w:t>
      </w:r>
    </w:p>
    <w:p w14:paraId="05DE3411" w14:textId="3BF66FE1" w:rsidR="00084892" w:rsidRPr="007E1B2A" w:rsidRDefault="00084892" w:rsidP="003C09A9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7E1B2A">
        <w:rPr>
          <w:rFonts w:cstheme="minorHAnsi"/>
          <w:sz w:val="24"/>
          <w:szCs w:val="24"/>
        </w:rPr>
        <w:t xml:space="preserve">A NOTA DE ARREMATAÇÃO dos bens, </w:t>
      </w:r>
      <w:r w:rsidR="000E36A4" w:rsidRPr="007E1B2A">
        <w:rPr>
          <w:rFonts w:cstheme="minorHAnsi"/>
          <w:sz w:val="24"/>
          <w:szCs w:val="24"/>
        </w:rPr>
        <w:t xml:space="preserve">somente </w:t>
      </w:r>
      <w:r w:rsidRPr="007E1B2A">
        <w:rPr>
          <w:rFonts w:cstheme="minorHAnsi"/>
          <w:sz w:val="24"/>
          <w:szCs w:val="24"/>
        </w:rPr>
        <w:t xml:space="preserve">será </w:t>
      </w:r>
      <w:r w:rsidR="00661DFF" w:rsidRPr="007E1B2A">
        <w:rPr>
          <w:rFonts w:cstheme="minorHAnsi"/>
          <w:sz w:val="24"/>
          <w:szCs w:val="24"/>
        </w:rPr>
        <w:t>emitida</w:t>
      </w:r>
      <w:r w:rsidRPr="007E1B2A">
        <w:rPr>
          <w:rFonts w:cstheme="minorHAnsi"/>
          <w:sz w:val="24"/>
          <w:szCs w:val="24"/>
        </w:rPr>
        <w:t> </w:t>
      </w:r>
      <w:r w:rsidR="001B43F7" w:rsidRPr="007E1B2A">
        <w:rPr>
          <w:rFonts w:cstheme="minorHAnsi"/>
          <w:sz w:val="24"/>
          <w:szCs w:val="24"/>
        </w:rPr>
        <w:t>após</w:t>
      </w:r>
      <w:r w:rsidRPr="007E1B2A">
        <w:rPr>
          <w:rFonts w:cstheme="minorHAnsi"/>
          <w:sz w:val="24"/>
          <w:szCs w:val="24"/>
        </w:rPr>
        <w:t xml:space="preserve"> </w:t>
      </w:r>
      <w:r w:rsidR="001B43F7" w:rsidRPr="007E1B2A">
        <w:rPr>
          <w:rFonts w:cstheme="minorHAnsi"/>
          <w:sz w:val="24"/>
          <w:szCs w:val="24"/>
        </w:rPr>
        <w:t>a comprovação d</w:t>
      </w:r>
      <w:r w:rsidRPr="007E1B2A">
        <w:rPr>
          <w:rFonts w:cstheme="minorHAnsi"/>
          <w:sz w:val="24"/>
          <w:szCs w:val="24"/>
        </w:rPr>
        <w:t xml:space="preserve">os depósitos na conta da Massa </w:t>
      </w:r>
      <w:r w:rsidR="001F3B52" w:rsidRPr="007E1B2A">
        <w:rPr>
          <w:rFonts w:cstheme="minorHAnsi"/>
          <w:sz w:val="24"/>
          <w:szCs w:val="24"/>
        </w:rPr>
        <w:t xml:space="preserve">Falida </w:t>
      </w:r>
      <w:r w:rsidRPr="007E1B2A">
        <w:rPr>
          <w:rFonts w:cstheme="minorHAnsi"/>
          <w:sz w:val="24"/>
          <w:szCs w:val="24"/>
        </w:rPr>
        <w:t xml:space="preserve">e do Leiloeiro. </w:t>
      </w:r>
    </w:p>
    <w:p w14:paraId="1B791F9E" w14:textId="0D21ADD6" w:rsidR="00163CD5" w:rsidRPr="00675950" w:rsidRDefault="00163CD5" w:rsidP="00163CD5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>
        <w:rPr>
          <w:sz w:val="24"/>
          <w:szCs w:val="24"/>
        </w:rPr>
        <w:t>A venda será “ad corpus”, acrescidas das eventuais benfeitorias e/ou construções.</w:t>
      </w:r>
    </w:p>
    <w:p w14:paraId="6016B512" w14:textId="622D5492" w:rsidR="00675950" w:rsidRDefault="00675950" w:rsidP="00675950">
      <w:pPr>
        <w:pStyle w:val="PargrafodaLista"/>
        <w:jc w:val="both"/>
        <w:rPr>
          <w:sz w:val="24"/>
          <w:szCs w:val="24"/>
        </w:rPr>
      </w:pPr>
    </w:p>
    <w:p w14:paraId="00124780" w14:textId="77777777" w:rsidR="00675950" w:rsidRPr="00163CD5" w:rsidRDefault="00675950" w:rsidP="00675950">
      <w:pPr>
        <w:pStyle w:val="PargrafodaLista"/>
        <w:jc w:val="both"/>
        <w:rPr>
          <w:rFonts w:cstheme="minorHAnsi"/>
          <w:sz w:val="24"/>
          <w:szCs w:val="24"/>
        </w:rPr>
      </w:pPr>
    </w:p>
    <w:p w14:paraId="38803423" w14:textId="77777777" w:rsidR="00084892" w:rsidRPr="00C1381F" w:rsidRDefault="00084892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295CF2E4" w14:textId="77777777" w:rsidR="00084892" w:rsidRPr="00C1381F" w:rsidRDefault="00084892" w:rsidP="00C1381F">
      <w:pPr>
        <w:pStyle w:val="PargrafodaList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lastRenderedPageBreak/>
        <w:t>COMISSÃO DO LEILOEIRO</w:t>
      </w:r>
    </w:p>
    <w:p w14:paraId="6DDED5F0" w14:textId="77777777" w:rsidR="00084892" w:rsidRPr="00C1381F" w:rsidRDefault="00084892" w:rsidP="00C1381F">
      <w:pPr>
        <w:pStyle w:val="PargrafodaLista"/>
        <w:ind w:left="375"/>
        <w:jc w:val="both"/>
        <w:rPr>
          <w:rFonts w:cstheme="minorHAnsi"/>
          <w:sz w:val="24"/>
          <w:szCs w:val="24"/>
        </w:rPr>
      </w:pPr>
    </w:p>
    <w:p w14:paraId="18C25279" w14:textId="77777777" w:rsidR="00084892" w:rsidRPr="00C1381F" w:rsidRDefault="0008489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A comissão do leiloeiro é de 5% (cinco por cento) sobre o valor da arrematação e deverá ser depositada no Banco do Brasil, Agência 1609-8, conta corrente número 240.665-9, CPF 035.104.928-20.</w:t>
      </w:r>
    </w:p>
    <w:p w14:paraId="71E2B037" w14:textId="77777777" w:rsidR="00084892" w:rsidRPr="00C1381F" w:rsidRDefault="00084892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208F1A08" w14:textId="77777777" w:rsidR="00084892" w:rsidRPr="00C1381F" w:rsidRDefault="00084892" w:rsidP="00C1381F">
      <w:pPr>
        <w:pStyle w:val="PargrafodaLista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DISPOSIÇÕES GERAIS</w:t>
      </w:r>
    </w:p>
    <w:p w14:paraId="2CE655B0" w14:textId="77777777" w:rsidR="00084892" w:rsidRPr="00C1381F" w:rsidRDefault="00084892" w:rsidP="00C1381F">
      <w:pPr>
        <w:pStyle w:val="PargrafodaLista"/>
        <w:ind w:left="375"/>
        <w:jc w:val="both"/>
        <w:rPr>
          <w:rFonts w:cstheme="minorHAnsi"/>
          <w:sz w:val="24"/>
          <w:szCs w:val="24"/>
        </w:rPr>
      </w:pPr>
    </w:p>
    <w:p w14:paraId="1B71FDEF" w14:textId="2FCECFCB" w:rsidR="00084892" w:rsidRPr="00C1381F" w:rsidRDefault="00675950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 interessado deve estar</w:t>
      </w:r>
      <w:bookmarkStart w:id="0" w:name="_GoBack"/>
      <w:bookmarkEnd w:id="0"/>
      <w:r w:rsidR="00084892" w:rsidRPr="00C1381F">
        <w:rPr>
          <w:rFonts w:cstheme="minorHAnsi"/>
          <w:sz w:val="24"/>
          <w:szCs w:val="24"/>
        </w:rPr>
        <w:t xml:space="preserve"> ciente de que o leiloeiro é um mandatário da Massa Falida, ficando assim eximido de eventuais responsabilidades. </w:t>
      </w:r>
    </w:p>
    <w:p w14:paraId="7F2767C0" w14:textId="1F81334B" w:rsidR="006E4DC9" w:rsidRPr="00C1381F" w:rsidRDefault="0008489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Qualquer ato atentatório </w:t>
      </w:r>
      <w:r w:rsidR="007E1B2A">
        <w:rPr>
          <w:rFonts w:cstheme="minorHAnsi"/>
          <w:sz w:val="24"/>
          <w:szCs w:val="24"/>
        </w:rPr>
        <w:t>a realização deste leilão</w:t>
      </w:r>
      <w:r w:rsidRPr="00C1381F">
        <w:rPr>
          <w:rFonts w:cstheme="minorHAnsi"/>
          <w:sz w:val="24"/>
          <w:szCs w:val="24"/>
        </w:rPr>
        <w:t>, está sujeito à multa de até 20% sobre a avaliação dos bens, arbitrada pelo juiz competente, de acordo com o art. 903, parágrafo 6º do CPC (Código de Processo Civil).</w:t>
      </w:r>
    </w:p>
    <w:p w14:paraId="25C43E37" w14:textId="77777777" w:rsidR="001F3B52" w:rsidRPr="00C1381F" w:rsidRDefault="006E4DC9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É proibido ao Arrematante do lance vencedor ceder, permutar, vender ou de qualquer forma negociar o bem arrematado antes do pagamento e da extração do Auto de Arrematação.</w:t>
      </w:r>
    </w:p>
    <w:p w14:paraId="74939B6B" w14:textId="719308E1" w:rsidR="001F3B52" w:rsidRPr="00C1381F" w:rsidRDefault="001F3B5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O não pagamento </w:t>
      </w:r>
      <w:r w:rsidR="009E4CEC" w:rsidRPr="00C1381F">
        <w:rPr>
          <w:rFonts w:cstheme="minorHAnsi"/>
          <w:sz w:val="24"/>
          <w:szCs w:val="24"/>
        </w:rPr>
        <w:t xml:space="preserve">da </w:t>
      </w:r>
      <w:r w:rsidR="00C1381F" w:rsidRPr="00C1381F">
        <w:rPr>
          <w:rFonts w:cstheme="minorHAnsi"/>
          <w:sz w:val="24"/>
          <w:szCs w:val="24"/>
        </w:rPr>
        <w:t>arrematação</w:t>
      </w:r>
      <w:r w:rsidRPr="00C1381F">
        <w:rPr>
          <w:rFonts w:cstheme="minorHAnsi"/>
          <w:sz w:val="24"/>
          <w:szCs w:val="24"/>
        </w:rPr>
        <w:t xml:space="preserve"> no prazo estipulado nestas condições, acarretará a resolução da alienação, retornando o bem à Massa Falida.</w:t>
      </w:r>
    </w:p>
    <w:p w14:paraId="5DBE5719" w14:textId="77777777" w:rsidR="001F3B52" w:rsidRPr="00C1381F" w:rsidRDefault="001F3B52" w:rsidP="00C1381F">
      <w:pPr>
        <w:pStyle w:val="PargrafodaLista"/>
        <w:numPr>
          <w:ilvl w:val="1"/>
          <w:numId w:val="1"/>
        </w:numPr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A Massa Falida, através do Juízo competente e de seu Administrador Judicial, comunica que poderá a qualquer tempo suspender o presente leilão ou retirar parte dos bens, sem que gerem direitos a terceiros.</w:t>
      </w:r>
    </w:p>
    <w:p w14:paraId="6A204467" w14:textId="77777777" w:rsidR="001F3B52" w:rsidRPr="00C1381F" w:rsidRDefault="001F3B52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72ED19F4" w14:textId="563C252A" w:rsidR="001F3B52" w:rsidRPr="00C1381F" w:rsidRDefault="001F3B52" w:rsidP="00C1381F">
      <w:pPr>
        <w:pStyle w:val="PargrafodaLista"/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>Quaisquer outros esclarecimentos poderão ser solicitados diretamente com o leiloei</w:t>
      </w:r>
      <w:r w:rsidR="008F0431" w:rsidRPr="00C1381F">
        <w:rPr>
          <w:rFonts w:cstheme="minorHAnsi"/>
          <w:sz w:val="24"/>
          <w:szCs w:val="24"/>
        </w:rPr>
        <w:t>ro, nos tels. (27) 99982-8412/</w:t>
      </w:r>
      <w:r w:rsidRPr="00C1381F">
        <w:rPr>
          <w:rFonts w:cstheme="minorHAnsi"/>
          <w:sz w:val="24"/>
          <w:szCs w:val="24"/>
        </w:rPr>
        <w:t xml:space="preserve"> (27) 98128-3929, ou com a administradora </w:t>
      </w:r>
      <w:r w:rsidR="008F0431" w:rsidRPr="00C1381F">
        <w:rPr>
          <w:rFonts w:cstheme="minorHAnsi"/>
          <w:sz w:val="24"/>
          <w:szCs w:val="24"/>
        </w:rPr>
        <w:t>judicial da Massa Falida D</w:t>
      </w:r>
      <w:r w:rsidRPr="00C1381F">
        <w:rPr>
          <w:rFonts w:cstheme="minorHAnsi"/>
          <w:sz w:val="24"/>
          <w:szCs w:val="24"/>
        </w:rPr>
        <w:t xml:space="preserve">ra. </w:t>
      </w:r>
      <w:proofErr w:type="spellStart"/>
      <w:r w:rsidR="007E1B2A">
        <w:rPr>
          <w:rFonts w:cstheme="minorHAnsi"/>
          <w:sz w:val="24"/>
          <w:szCs w:val="24"/>
        </w:rPr>
        <w:t>Atonivan</w:t>
      </w:r>
      <w:proofErr w:type="spellEnd"/>
      <w:r w:rsidR="007E1B2A">
        <w:rPr>
          <w:rFonts w:cstheme="minorHAnsi"/>
          <w:sz w:val="24"/>
          <w:szCs w:val="24"/>
        </w:rPr>
        <w:t xml:space="preserve"> </w:t>
      </w:r>
      <w:proofErr w:type="spellStart"/>
      <w:r w:rsidR="007E1B2A">
        <w:rPr>
          <w:rFonts w:cstheme="minorHAnsi"/>
          <w:sz w:val="24"/>
          <w:szCs w:val="24"/>
        </w:rPr>
        <w:t>Bonomo</w:t>
      </w:r>
      <w:proofErr w:type="spellEnd"/>
      <w:r w:rsidR="007E1B2A">
        <w:rPr>
          <w:rFonts w:cstheme="minorHAnsi"/>
          <w:sz w:val="24"/>
          <w:szCs w:val="24"/>
        </w:rPr>
        <w:t xml:space="preserve">, no </w:t>
      </w:r>
      <w:proofErr w:type="spellStart"/>
      <w:r w:rsidR="007E1B2A">
        <w:rPr>
          <w:rFonts w:cstheme="minorHAnsi"/>
          <w:sz w:val="24"/>
          <w:szCs w:val="24"/>
        </w:rPr>
        <w:t>tel</w:t>
      </w:r>
      <w:proofErr w:type="spellEnd"/>
      <w:r w:rsidRPr="00C1381F">
        <w:rPr>
          <w:rFonts w:cstheme="minorHAnsi"/>
          <w:sz w:val="24"/>
          <w:szCs w:val="24"/>
        </w:rPr>
        <w:t xml:space="preserve"> (27) </w:t>
      </w:r>
      <w:r w:rsidR="007E1B2A">
        <w:rPr>
          <w:rFonts w:cstheme="minorHAnsi"/>
          <w:sz w:val="24"/>
          <w:szCs w:val="24"/>
        </w:rPr>
        <w:t>99753-1878</w:t>
      </w:r>
      <w:r w:rsidRPr="00C1381F">
        <w:rPr>
          <w:rFonts w:cstheme="minorHAnsi"/>
          <w:sz w:val="24"/>
          <w:szCs w:val="24"/>
        </w:rPr>
        <w:t>.</w:t>
      </w:r>
    </w:p>
    <w:p w14:paraId="0D098D1F" w14:textId="77777777" w:rsidR="001F3B52" w:rsidRPr="00C1381F" w:rsidRDefault="001F3B52" w:rsidP="00C1381F">
      <w:pPr>
        <w:pStyle w:val="PargrafodaLista"/>
        <w:jc w:val="both"/>
        <w:rPr>
          <w:rFonts w:cstheme="minorHAnsi"/>
          <w:sz w:val="24"/>
          <w:szCs w:val="24"/>
        </w:rPr>
      </w:pPr>
    </w:p>
    <w:p w14:paraId="42778BE5" w14:textId="0B6D50DF" w:rsidR="001F3B52" w:rsidRPr="00C1381F" w:rsidRDefault="001F3B52" w:rsidP="00C1381F">
      <w:pPr>
        <w:pStyle w:val="PargrafodaLista"/>
        <w:jc w:val="both"/>
        <w:rPr>
          <w:rFonts w:cstheme="minorHAnsi"/>
          <w:sz w:val="24"/>
          <w:szCs w:val="24"/>
        </w:rPr>
      </w:pPr>
      <w:r w:rsidRPr="00C1381F">
        <w:rPr>
          <w:rFonts w:cstheme="minorHAnsi"/>
          <w:sz w:val="24"/>
          <w:szCs w:val="24"/>
        </w:rPr>
        <w:t xml:space="preserve">Estas condições da referida alienação judicial, conforme determina § 3º- A do art. 142 da lei nº 11.101/2005, processo nº </w:t>
      </w:r>
      <w:r w:rsidR="00371E69">
        <w:rPr>
          <w:rFonts w:cstheme="minorHAnsi"/>
          <w:sz w:val="24"/>
          <w:szCs w:val="24"/>
        </w:rPr>
        <w:t xml:space="preserve">0018881-52.2003.8.08.2024 </w:t>
      </w:r>
      <w:r w:rsidRPr="00C1381F">
        <w:rPr>
          <w:rFonts w:cstheme="minorHAnsi"/>
          <w:sz w:val="24"/>
          <w:szCs w:val="24"/>
        </w:rPr>
        <w:t xml:space="preserve">em trâmite na Vara de Recuperação Judicial e Falência de Vitória/ES, estão disponíveis e podem ser acessadas em </w:t>
      </w:r>
      <w:hyperlink r:id="rId5" w:history="1">
        <w:r w:rsidRPr="00C1381F">
          <w:rPr>
            <w:rFonts w:cstheme="minorHAnsi"/>
            <w:sz w:val="24"/>
            <w:szCs w:val="24"/>
          </w:rPr>
          <w:t>http://www.tjes.jus.br/consultas/processos/</w:t>
        </w:r>
      </w:hyperlink>
      <w:r w:rsidR="00C1381F">
        <w:rPr>
          <w:rFonts w:cstheme="minorHAnsi"/>
          <w:sz w:val="24"/>
          <w:szCs w:val="24"/>
        </w:rPr>
        <w:t xml:space="preserve"> </w:t>
      </w:r>
    </w:p>
    <w:sectPr w:rsidR="001F3B52" w:rsidRPr="00C1381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0C0179"/>
    <w:multiLevelType w:val="multilevel"/>
    <w:tmpl w:val="95405FE0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892"/>
    <w:rsid w:val="00050851"/>
    <w:rsid w:val="00070AE8"/>
    <w:rsid w:val="00084892"/>
    <w:rsid w:val="000E36A4"/>
    <w:rsid w:val="000F6F0C"/>
    <w:rsid w:val="00163CD5"/>
    <w:rsid w:val="001B43F7"/>
    <w:rsid w:val="001F3B52"/>
    <w:rsid w:val="0025150C"/>
    <w:rsid w:val="002871F0"/>
    <w:rsid w:val="003217A7"/>
    <w:rsid w:val="00322240"/>
    <w:rsid w:val="00371E69"/>
    <w:rsid w:val="003D17C2"/>
    <w:rsid w:val="00493BFD"/>
    <w:rsid w:val="00561550"/>
    <w:rsid w:val="0056701A"/>
    <w:rsid w:val="00607B1B"/>
    <w:rsid w:val="00661DFF"/>
    <w:rsid w:val="00675950"/>
    <w:rsid w:val="006A3E84"/>
    <w:rsid w:val="006A460A"/>
    <w:rsid w:val="006B66EB"/>
    <w:rsid w:val="006E4DC9"/>
    <w:rsid w:val="007D1D61"/>
    <w:rsid w:val="007D23AE"/>
    <w:rsid w:val="007E1B2A"/>
    <w:rsid w:val="00801E42"/>
    <w:rsid w:val="008F0431"/>
    <w:rsid w:val="00924EFA"/>
    <w:rsid w:val="009E4CEC"/>
    <w:rsid w:val="00A27335"/>
    <w:rsid w:val="00A82085"/>
    <w:rsid w:val="00B04973"/>
    <w:rsid w:val="00B33698"/>
    <w:rsid w:val="00BB301A"/>
    <w:rsid w:val="00C1381F"/>
    <w:rsid w:val="00C848F2"/>
    <w:rsid w:val="00CC7A7B"/>
    <w:rsid w:val="00CE1A5B"/>
    <w:rsid w:val="00DF2679"/>
    <w:rsid w:val="00E06575"/>
    <w:rsid w:val="00E529CA"/>
    <w:rsid w:val="00F309B6"/>
    <w:rsid w:val="00F63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54C8E"/>
  <w15:chartTrackingRefBased/>
  <w15:docId w15:val="{7787C41A-6CDC-4EB0-BD40-E311E3A5A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489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84892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84892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A3E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A3E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jes.jus.br/consultas/processo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812</Words>
  <Characters>4387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Mauro Rocha</cp:lastModifiedBy>
  <cp:revision>6</cp:revision>
  <cp:lastPrinted>2024-05-07T17:11:00Z</cp:lastPrinted>
  <dcterms:created xsi:type="dcterms:W3CDTF">2025-05-14T13:47:00Z</dcterms:created>
  <dcterms:modified xsi:type="dcterms:W3CDTF">2025-05-16T18:32:00Z</dcterms:modified>
</cp:coreProperties>
</file>